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9A05" w14:textId="385E53FD" w:rsidR="004621A1" w:rsidRPr="00272FAD" w:rsidRDefault="00666107" w:rsidP="00666107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033F8D">
        <w:rPr>
          <w:rFonts w:asciiTheme="minorHAnsi" w:hAnsiTheme="minorHAnsi" w:cstheme="minorHAnsi"/>
          <w:b/>
          <w:bCs/>
        </w:rPr>
        <w:t xml:space="preserve">Hacettepe Üniversitesi Öğretim Üyelerinin </w:t>
      </w:r>
      <w:r w:rsidRPr="006E7F80">
        <w:rPr>
          <w:rFonts w:asciiTheme="minorHAnsi" w:hAnsiTheme="minorHAnsi" w:cstheme="minorHAnsi"/>
          <w:b/>
          <w:bCs/>
        </w:rPr>
        <w:t xml:space="preserve">Teknokent Bünyesinde Yürütülen Projelerde Danışman Olarak Görevlendirilme </w:t>
      </w:r>
      <w:r w:rsidR="004621A1" w:rsidRPr="00272FAD">
        <w:rPr>
          <w:rFonts w:asciiTheme="minorHAnsi" w:hAnsiTheme="minorHAnsi" w:cstheme="minorHAnsi"/>
          <w:b/>
          <w:bCs/>
        </w:rPr>
        <w:t xml:space="preserve">Taleplerinin </w:t>
      </w:r>
      <w:r w:rsidR="004F3A63" w:rsidRPr="00272FAD">
        <w:rPr>
          <w:rFonts w:asciiTheme="minorHAnsi" w:hAnsiTheme="minorHAnsi" w:cstheme="minorHAnsi"/>
          <w:b/>
          <w:bCs/>
        </w:rPr>
        <w:t xml:space="preserve">Yönetim Kurulu Tarafından </w:t>
      </w:r>
      <w:r w:rsidR="004621A1" w:rsidRPr="00272FAD">
        <w:rPr>
          <w:rFonts w:asciiTheme="minorHAnsi" w:hAnsiTheme="minorHAnsi" w:cstheme="minorHAnsi"/>
          <w:b/>
          <w:bCs/>
        </w:rPr>
        <w:t>Değerlendirilmesi</w:t>
      </w:r>
      <w:r w:rsidR="004F3A63" w:rsidRPr="00272FAD">
        <w:rPr>
          <w:rFonts w:asciiTheme="minorHAnsi" w:hAnsiTheme="minorHAnsi" w:cstheme="minorHAnsi"/>
          <w:b/>
          <w:bCs/>
        </w:rPr>
        <w:t xml:space="preserve"> Sırasında İstenilen Belgeler Hakkında</w:t>
      </w:r>
      <w:r w:rsidR="000C17B5" w:rsidRPr="00272FAD">
        <w:rPr>
          <w:rFonts w:asciiTheme="minorHAnsi" w:hAnsiTheme="minorHAnsi" w:cstheme="minorHAnsi"/>
          <w:b/>
          <w:bCs/>
        </w:rPr>
        <w:t xml:space="preserve"> </w:t>
      </w:r>
    </w:p>
    <w:p w14:paraId="60FD23B8" w14:textId="15C8E31C" w:rsidR="004621A1" w:rsidRPr="00272FAD" w:rsidRDefault="004621A1" w:rsidP="006E7F80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Teknokent bünyesinde </w:t>
      </w:r>
      <w:r w:rsidR="00964F63" w:rsidRPr="00272FAD">
        <w:rPr>
          <w:rFonts w:asciiTheme="minorHAnsi" w:hAnsiTheme="minorHAnsi" w:cstheme="minorHAnsi"/>
        </w:rPr>
        <w:t>yürütülen</w:t>
      </w:r>
      <w:r w:rsidRPr="00272FAD">
        <w:rPr>
          <w:rFonts w:asciiTheme="minorHAnsi" w:hAnsiTheme="minorHAnsi" w:cstheme="minorHAnsi"/>
        </w:rPr>
        <w:t xml:space="preserve"> projelerde danışman olarak görev almak üzere talepte bulunan öğretim üye ve yardımcılarının dilekçeleri</w:t>
      </w:r>
      <w:r w:rsidR="00C473D8">
        <w:rPr>
          <w:rFonts w:asciiTheme="minorHAnsi" w:hAnsiTheme="minorHAnsi" w:cstheme="minorHAnsi"/>
        </w:rPr>
        <w:t xml:space="preserve"> ve</w:t>
      </w:r>
      <w:r w:rsidRPr="00272FAD">
        <w:rPr>
          <w:rFonts w:asciiTheme="minorHAnsi" w:hAnsiTheme="minorHAnsi" w:cstheme="minorHAnsi"/>
        </w:rPr>
        <w:t xml:space="preserve"> ekinde aşağıdaki belge ve bilgilerin istenilmesine karar verilmiştir;  </w:t>
      </w:r>
    </w:p>
    <w:p w14:paraId="1695915D" w14:textId="5B9DC8FF" w:rsidR="004621A1" w:rsidRPr="00272FAD" w:rsidRDefault="00C473D8" w:rsidP="006E7F80">
      <w:pPr>
        <w:pStyle w:val="ListeParagraf"/>
        <w:numPr>
          <w:ilvl w:val="0"/>
          <w:numId w:val="3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Görevlendirme talep dilekçesinde </w:t>
      </w:r>
      <w:r w:rsidR="008951ED">
        <w:rPr>
          <w:rFonts w:asciiTheme="minorHAnsi" w:hAnsiTheme="minorHAnsi" w:cstheme="minorHAnsi"/>
        </w:rPr>
        <w:t xml:space="preserve">(Ek 1) </w:t>
      </w:r>
      <w:r>
        <w:rPr>
          <w:rFonts w:asciiTheme="minorHAnsi" w:hAnsiTheme="minorHAnsi" w:cstheme="minorHAnsi"/>
        </w:rPr>
        <w:t>proje d</w:t>
      </w:r>
      <w:r w:rsidR="004621A1" w:rsidRPr="00272FAD">
        <w:rPr>
          <w:rFonts w:asciiTheme="minorHAnsi" w:hAnsiTheme="minorHAnsi" w:cstheme="minorHAnsi"/>
        </w:rPr>
        <w:t>anışmanlık hizmetinin süresi ve bu hizmet karşılığında danışmana ödenecek toplam ücret</w:t>
      </w:r>
      <w:r>
        <w:rPr>
          <w:rFonts w:asciiTheme="minorHAnsi" w:hAnsiTheme="minorHAnsi" w:cstheme="minorHAnsi"/>
        </w:rPr>
        <w:t xml:space="preserve"> belirtilmelidir. </w:t>
      </w:r>
    </w:p>
    <w:p w14:paraId="1A67E921" w14:textId="728DDDBA" w:rsidR="00C473D8" w:rsidRDefault="00C473D8" w:rsidP="00C473D8">
      <w:pPr>
        <w:pStyle w:val="ListeParagraf"/>
        <w:numPr>
          <w:ilvl w:val="0"/>
          <w:numId w:val="3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>Danışman</w:t>
      </w:r>
      <w:r w:rsidR="00F64015">
        <w:rPr>
          <w:rFonts w:asciiTheme="minorHAnsi" w:hAnsiTheme="minorHAnsi" w:cstheme="minorHAnsi"/>
        </w:rPr>
        <w:t>lık</w:t>
      </w:r>
      <w:r w:rsidRPr="00272FAD">
        <w:rPr>
          <w:rFonts w:asciiTheme="minorHAnsi" w:hAnsiTheme="minorHAnsi" w:cstheme="minorHAnsi"/>
        </w:rPr>
        <w:t xml:space="preserve"> talep </w:t>
      </w:r>
      <w:r>
        <w:rPr>
          <w:rFonts w:asciiTheme="minorHAnsi" w:hAnsiTheme="minorHAnsi" w:cstheme="minorHAnsi"/>
        </w:rPr>
        <w:t xml:space="preserve">edenin verdiği dersler, tez </w:t>
      </w:r>
      <w:r w:rsidR="00F64015">
        <w:rPr>
          <w:rFonts w:asciiTheme="minorHAnsi" w:hAnsiTheme="minorHAnsi" w:cstheme="minorHAnsi"/>
        </w:rPr>
        <w:t xml:space="preserve">(yüksek lisans, doktora) </w:t>
      </w:r>
      <w:r>
        <w:rPr>
          <w:rFonts w:asciiTheme="minorHAnsi" w:hAnsiTheme="minorHAnsi" w:cstheme="minorHAnsi"/>
        </w:rPr>
        <w:t xml:space="preserve">danışmanlıkları, </w:t>
      </w:r>
      <w:r w:rsidRPr="00C675B1">
        <w:rPr>
          <w:rFonts w:asciiTheme="minorHAnsi" w:hAnsiTheme="minorHAnsi" w:cstheme="minorHAnsi"/>
        </w:rPr>
        <w:t xml:space="preserve">devam eden </w:t>
      </w:r>
      <w:r>
        <w:rPr>
          <w:rFonts w:asciiTheme="minorHAnsi" w:hAnsiTheme="minorHAnsi" w:cstheme="minorHAnsi"/>
        </w:rPr>
        <w:t xml:space="preserve">diğer proje danışmanlıkları, </w:t>
      </w:r>
      <w:r w:rsidRPr="00C675B1">
        <w:rPr>
          <w:rFonts w:asciiTheme="minorHAnsi" w:hAnsiTheme="minorHAnsi" w:cstheme="minorHAnsi"/>
        </w:rPr>
        <w:t xml:space="preserve">proje görevleri (BAP, TÜBİTAK, </w:t>
      </w:r>
      <w:proofErr w:type="spellStart"/>
      <w:r w:rsidRPr="00C675B1">
        <w:rPr>
          <w:rFonts w:asciiTheme="minorHAnsi" w:hAnsiTheme="minorHAnsi" w:cstheme="minorHAnsi"/>
        </w:rPr>
        <w:t>Teknokent</w:t>
      </w:r>
      <w:proofErr w:type="spellEnd"/>
      <w:r w:rsidRPr="00C675B1">
        <w:rPr>
          <w:rFonts w:asciiTheme="minorHAnsi" w:hAnsiTheme="minorHAnsi" w:cstheme="minorHAnsi"/>
        </w:rPr>
        <w:t xml:space="preserve">, Firma </w:t>
      </w:r>
      <w:proofErr w:type="spellStart"/>
      <w:r w:rsidRPr="00C675B1">
        <w:rPr>
          <w:rFonts w:asciiTheme="minorHAnsi" w:hAnsiTheme="minorHAnsi" w:cstheme="minorHAnsi"/>
        </w:rPr>
        <w:t>vb</w:t>
      </w:r>
      <w:proofErr w:type="spellEnd"/>
      <w:r w:rsidRPr="00C675B1">
        <w:rPr>
          <w:rFonts w:asciiTheme="minorHAnsi" w:hAnsiTheme="minorHAnsi" w:cstheme="minorHAnsi"/>
        </w:rPr>
        <w:t>) ve kamu kurumu görevlendirmeleri ile ilgili bilgiler</w:t>
      </w:r>
      <w:r>
        <w:rPr>
          <w:rFonts w:asciiTheme="minorHAnsi" w:hAnsiTheme="minorHAnsi" w:cstheme="minorHAnsi"/>
        </w:rPr>
        <w:t xml:space="preserve"> </w:t>
      </w:r>
      <w:r w:rsidR="00F64015">
        <w:rPr>
          <w:rFonts w:asciiTheme="minorHAnsi" w:hAnsiTheme="minorHAnsi" w:cstheme="minorHAnsi"/>
        </w:rPr>
        <w:t xml:space="preserve">(Ek 2) </w:t>
      </w:r>
      <w:r>
        <w:rPr>
          <w:rFonts w:asciiTheme="minorHAnsi" w:hAnsiTheme="minorHAnsi" w:cstheme="minorHAnsi"/>
        </w:rPr>
        <w:t xml:space="preserve">dilekçeye eklenmelidir. </w:t>
      </w:r>
    </w:p>
    <w:p w14:paraId="3AC530EE" w14:textId="317FA1E3" w:rsidR="00C473D8" w:rsidRDefault="009A66D7" w:rsidP="00C473D8">
      <w:pPr>
        <w:pStyle w:val="ListeParagraf"/>
        <w:numPr>
          <w:ilvl w:val="0"/>
          <w:numId w:val="3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C473D8">
        <w:rPr>
          <w:rFonts w:asciiTheme="minorHAnsi" w:hAnsiTheme="minorHAnsi" w:cstheme="minorHAnsi"/>
        </w:rPr>
        <w:t>Danışmanın talep ettiği mevcut proje danışmanlığı ile birlikte üstlendiği diğer görevlerin gerektirdiği yükümlülükleri gösteren haftalık zaman çizelgesi</w:t>
      </w:r>
      <w:r w:rsidR="00F64015">
        <w:rPr>
          <w:rFonts w:asciiTheme="minorHAnsi" w:hAnsiTheme="minorHAnsi" w:cstheme="minorHAnsi"/>
        </w:rPr>
        <w:t xml:space="preserve"> (Ek 3)</w:t>
      </w:r>
      <w:r w:rsidR="00C473D8" w:rsidRPr="00C473D8">
        <w:rPr>
          <w:rFonts w:asciiTheme="minorHAnsi" w:hAnsiTheme="minorHAnsi" w:cstheme="minorHAnsi"/>
        </w:rPr>
        <w:t xml:space="preserve"> dilekçeye eklenmelidir. </w:t>
      </w:r>
    </w:p>
    <w:p w14:paraId="4FF5123B" w14:textId="649581C0" w:rsidR="00F35DEF" w:rsidRPr="00C473D8" w:rsidRDefault="00F35DEF" w:rsidP="00D6779F">
      <w:pPr>
        <w:pStyle w:val="ListeParagraf"/>
        <w:numPr>
          <w:ilvl w:val="0"/>
          <w:numId w:val="3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C473D8">
        <w:rPr>
          <w:rFonts w:asciiTheme="minorHAnsi" w:hAnsiTheme="minorHAnsi" w:cstheme="minorHAnsi"/>
        </w:rPr>
        <w:t>Görevlendirme talebinde bulunan eğitimine devam eden araştırma görevlisi ise</w:t>
      </w:r>
      <w:r w:rsidR="00D24EDB">
        <w:rPr>
          <w:rFonts w:asciiTheme="minorHAnsi" w:hAnsiTheme="minorHAnsi" w:cstheme="minorHAnsi"/>
        </w:rPr>
        <w:t>,</w:t>
      </w:r>
      <w:r w:rsidRPr="00C473D8">
        <w:rPr>
          <w:rFonts w:asciiTheme="minorHAnsi" w:hAnsiTheme="minorHAnsi" w:cstheme="minorHAnsi"/>
        </w:rPr>
        <w:t xml:space="preserve"> tez aşamasında olması</w:t>
      </w:r>
      <w:r w:rsidR="00C473D8" w:rsidRPr="00C473D8">
        <w:rPr>
          <w:rFonts w:asciiTheme="minorHAnsi" w:hAnsiTheme="minorHAnsi" w:cstheme="minorHAnsi"/>
        </w:rPr>
        <w:t xml:space="preserve"> ve </w:t>
      </w:r>
      <w:r w:rsidRPr="00C473D8">
        <w:rPr>
          <w:rFonts w:asciiTheme="minorHAnsi" w:hAnsiTheme="minorHAnsi" w:cstheme="minorHAnsi"/>
        </w:rPr>
        <w:t xml:space="preserve">proje danışmanlığı konusunun tez çalışması ile ilgili olduğunun </w:t>
      </w:r>
      <w:r w:rsidR="00D6779F">
        <w:rPr>
          <w:rFonts w:asciiTheme="minorHAnsi" w:hAnsiTheme="minorHAnsi" w:cstheme="minorHAnsi"/>
        </w:rPr>
        <w:t xml:space="preserve">başvuru dilekçesinde beyan </w:t>
      </w:r>
      <w:r w:rsidR="00FA06A7">
        <w:rPr>
          <w:rFonts w:asciiTheme="minorHAnsi" w:hAnsiTheme="minorHAnsi" w:cstheme="minorHAnsi"/>
        </w:rPr>
        <w:t xml:space="preserve">edilmesi </w:t>
      </w:r>
      <w:r w:rsidR="00F64015">
        <w:rPr>
          <w:rFonts w:asciiTheme="minorHAnsi" w:hAnsiTheme="minorHAnsi" w:cstheme="minorHAnsi"/>
        </w:rPr>
        <w:t xml:space="preserve">ve tez danışmanı tarafından onaylanmış olması </w:t>
      </w:r>
      <w:r w:rsidR="00C473D8">
        <w:rPr>
          <w:rFonts w:asciiTheme="minorHAnsi" w:hAnsiTheme="minorHAnsi" w:cstheme="minorHAnsi"/>
        </w:rPr>
        <w:t xml:space="preserve">gerekmektedir. </w:t>
      </w:r>
    </w:p>
    <w:p w14:paraId="3B496D08" w14:textId="0AE8A91F" w:rsidR="00F64015" w:rsidRPr="00272FAD" w:rsidRDefault="00F64015" w:rsidP="00F64015">
      <w:pPr>
        <w:pStyle w:val="ListeParagraf"/>
        <w:numPr>
          <w:ilvl w:val="0"/>
          <w:numId w:val="3"/>
        </w:numPr>
        <w:spacing w:after="120" w:line="360" w:lineRule="auto"/>
        <w:contextualSpacing w:val="0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Görevlendirme dış teknokent bünyesinde yürütülen projelere yönelik ise danışmana ödenecek toplam ücretin %20’sinin, Hacettepe teknokent bünyesinde yürütülen projelere yönelik ise %2.5’inin defaten Hacettepe Üniversitesi Döner Sermaye hesabına ödendiğini gösteren </w:t>
      </w:r>
      <w:proofErr w:type="gramStart"/>
      <w:r w:rsidRPr="00272FAD">
        <w:rPr>
          <w:rFonts w:asciiTheme="minorHAnsi" w:hAnsiTheme="minorHAnsi" w:cstheme="minorHAnsi"/>
        </w:rPr>
        <w:t>dekont</w:t>
      </w:r>
      <w:proofErr w:type="gramEnd"/>
      <w:r>
        <w:rPr>
          <w:rFonts w:asciiTheme="minorHAnsi" w:hAnsiTheme="minorHAnsi" w:cstheme="minorHAnsi"/>
        </w:rPr>
        <w:t xml:space="preserve"> dilekçeye eklenmelidir. </w:t>
      </w:r>
      <w:r w:rsidRPr="00272FAD">
        <w:rPr>
          <w:rFonts w:asciiTheme="minorHAnsi" w:hAnsiTheme="minorHAnsi" w:cstheme="minorHAnsi"/>
        </w:rPr>
        <w:t xml:space="preserve"> </w:t>
      </w:r>
    </w:p>
    <w:p w14:paraId="579078F1" w14:textId="77777777" w:rsidR="00C675B1" w:rsidRDefault="00C675B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7328910" w14:textId="77777777" w:rsidR="00F64015" w:rsidRDefault="00F64015" w:rsidP="006E7F80">
      <w:pPr>
        <w:spacing w:after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Ek 1</w:t>
      </w:r>
    </w:p>
    <w:p w14:paraId="77467E72" w14:textId="18C11A4F" w:rsidR="009153EE" w:rsidRPr="006E7F80" w:rsidRDefault="00C675B1" w:rsidP="006E7F80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033F8D">
        <w:rPr>
          <w:rFonts w:asciiTheme="minorHAnsi" w:hAnsiTheme="minorHAnsi" w:cstheme="minorHAnsi"/>
          <w:b/>
          <w:bCs/>
        </w:rPr>
        <w:t xml:space="preserve">Hacettepe Üniversitesi Öğretim Üyelerinin </w:t>
      </w:r>
      <w:r w:rsidR="009153EE" w:rsidRPr="006E7F80">
        <w:rPr>
          <w:rFonts w:asciiTheme="minorHAnsi" w:hAnsiTheme="minorHAnsi" w:cstheme="minorHAnsi"/>
          <w:b/>
          <w:bCs/>
        </w:rPr>
        <w:t xml:space="preserve">Teknokent Bünyesinde Yürütülen Projelerde Danışman Olarak Görevlendirilme Talep </w:t>
      </w:r>
      <w:r w:rsidR="00096CB4">
        <w:rPr>
          <w:rFonts w:asciiTheme="minorHAnsi" w:hAnsiTheme="minorHAnsi" w:cstheme="minorHAnsi"/>
          <w:b/>
          <w:bCs/>
        </w:rPr>
        <w:t>Dilekçesi</w:t>
      </w:r>
    </w:p>
    <w:p w14:paraId="10F6C742" w14:textId="08A49A34" w:rsidR="009153EE" w:rsidRPr="00272FAD" w:rsidRDefault="009153EE" w:rsidP="006E7F80">
      <w:pPr>
        <w:spacing w:after="120" w:line="360" w:lineRule="auto"/>
        <w:rPr>
          <w:rFonts w:asciiTheme="minorHAnsi" w:hAnsiTheme="minorHAnsi" w:cstheme="minorHAnsi"/>
          <w:i/>
          <w:iCs/>
        </w:rPr>
      </w:pPr>
      <w:r w:rsidRPr="00272FAD">
        <w:rPr>
          <w:rFonts w:asciiTheme="minorHAnsi" w:hAnsiTheme="minorHAnsi" w:cstheme="minorHAnsi"/>
          <w:i/>
          <w:iCs/>
        </w:rPr>
        <w:t xml:space="preserve">Tarih: </w:t>
      </w:r>
    </w:p>
    <w:p w14:paraId="1BB0CA6A" w14:textId="1C8B4C0C" w:rsidR="009153EE" w:rsidRPr="00272FAD" w:rsidRDefault="009153EE" w:rsidP="006E7F80">
      <w:pPr>
        <w:spacing w:after="120" w:line="360" w:lineRule="auto"/>
        <w:jc w:val="center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…………………….. </w:t>
      </w:r>
      <w:r w:rsidR="00C675B1">
        <w:rPr>
          <w:rFonts w:asciiTheme="minorHAnsi" w:hAnsiTheme="minorHAnsi" w:cstheme="minorHAnsi"/>
        </w:rPr>
        <w:t xml:space="preserve">Anabilim Dalı / </w:t>
      </w:r>
      <w:r w:rsidRPr="00272FAD">
        <w:rPr>
          <w:rFonts w:asciiTheme="minorHAnsi" w:hAnsiTheme="minorHAnsi" w:cstheme="minorHAnsi"/>
        </w:rPr>
        <w:t>Bölüm Başkanlığı’na</w:t>
      </w:r>
    </w:p>
    <w:p w14:paraId="5CC484A9" w14:textId="26F12773" w:rsidR="009153EE" w:rsidRPr="00272FAD" w:rsidRDefault="009153EE" w:rsidP="006E7F80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Aşağıda detayları verilen projede danışman olarak görev almak istiyorum. </w:t>
      </w:r>
      <w:r w:rsidR="00040310">
        <w:rPr>
          <w:rFonts w:asciiTheme="minorHAnsi" w:hAnsiTheme="minorHAnsi" w:cstheme="minorHAnsi"/>
        </w:rPr>
        <w:t xml:space="preserve">Devam eden proje </w:t>
      </w:r>
      <w:r w:rsidR="00040310" w:rsidRPr="00272FAD">
        <w:rPr>
          <w:rFonts w:asciiTheme="minorHAnsi" w:hAnsiTheme="minorHAnsi" w:cstheme="minorHAnsi"/>
        </w:rPr>
        <w:t xml:space="preserve">görevleri, kamu kurumu görevlendirmeleri </w:t>
      </w:r>
      <w:r w:rsidRPr="00272FAD">
        <w:rPr>
          <w:rFonts w:asciiTheme="minorHAnsi" w:hAnsiTheme="minorHAnsi" w:cstheme="minorHAnsi"/>
        </w:rPr>
        <w:t>ve verdiğim dersler ile ilgili detaylar ekte</w:t>
      </w:r>
      <w:r w:rsidR="00040310">
        <w:rPr>
          <w:rFonts w:asciiTheme="minorHAnsi" w:hAnsiTheme="minorHAnsi" w:cstheme="minorHAnsi"/>
        </w:rPr>
        <w:t xml:space="preserve"> ayrıca </w:t>
      </w:r>
      <w:r w:rsidRPr="00272FAD">
        <w:rPr>
          <w:rFonts w:asciiTheme="minorHAnsi" w:hAnsiTheme="minorHAnsi" w:cstheme="minorHAnsi"/>
        </w:rPr>
        <w:t xml:space="preserve">sunulmuştur. </w:t>
      </w:r>
    </w:p>
    <w:p w14:paraId="561CAB58" w14:textId="6AD0867E" w:rsidR="009153EE" w:rsidRPr="00272FAD" w:rsidRDefault="009153EE" w:rsidP="006E7F80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Gereğini izinlerinize arz ederim. </w:t>
      </w:r>
    </w:p>
    <w:p w14:paraId="4EE6D3AC" w14:textId="77777777" w:rsidR="0031229D" w:rsidRPr="00272FAD" w:rsidRDefault="0031229D" w:rsidP="0031229D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Saygılarımla, </w:t>
      </w:r>
    </w:p>
    <w:p w14:paraId="33E178C8" w14:textId="0853526B" w:rsidR="009153EE" w:rsidRPr="00272FAD" w:rsidRDefault="009153EE" w:rsidP="006E7F80">
      <w:pPr>
        <w:spacing w:after="120" w:line="360" w:lineRule="auto"/>
        <w:rPr>
          <w:rFonts w:asciiTheme="minorHAnsi" w:hAnsiTheme="minorHAnsi" w:cstheme="minorHAnsi"/>
          <w:i/>
          <w:iCs/>
        </w:rPr>
      </w:pPr>
      <w:r w:rsidRPr="00272FAD">
        <w:rPr>
          <w:rFonts w:asciiTheme="minorHAnsi" w:hAnsiTheme="minorHAnsi" w:cstheme="minorHAnsi"/>
          <w:i/>
          <w:iCs/>
        </w:rPr>
        <w:t>İmza</w:t>
      </w:r>
    </w:p>
    <w:p w14:paraId="432C9495" w14:textId="4DF0313C" w:rsidR="009153EE" w:rsidRPr="00272FAD" w:rsidRDefault="009153EE" w:rsidP="006E7F80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Ünvanı Adı-Soyadı </w:t>
      </w:r>
    </w:p>
    <w:p w14:paraId="4D35B131" w14:textId="1FDB920C" w:rsidR="00C23BA8" w:rsidRPr="00272FAD" w:rsidRDefault="00C23BA8" w:rsidP="00272FAD">
      <w:pPr>
        <w:rPr>
          <w:rFonts w:asciiTheme="minorHAnsi" w:hAnsiTheme="minorHAnsi" w:cstheme="minorHAnsi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4390"/>
        <w:gridCol w:w="4814"/>
      </w:tblGrid>
      <w:tr w:rsidR="00C23BA8" w:rsidRPr="00C23BA8" w14:paraId="64626C31" w14:textId="77777777" w:rsidTr="00C23BA8">
        <w:trPr>
          <w:trHeight w:val="3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15F" w14:textId="77777777" w:rsidR="00C23BA8" w:rsidRPr="00C23BA8" w:rsidRDefault="00C23BA8" w:rsidP="00272FA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3B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Görevlendirme Talep Edilen Proje Bilgileri </w:t>
            </w:r>
          </w:p>
        </w:tc>
      </w:tr>
      <w:tr w:rsidR="00C23BA8" w:rsidRPr="00C23BA8" w14:paraId="4A127449" w14:textId="77777777" w:rsidTr="00C23BA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61C" w14:textId="431B06F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Teknokent Adı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FA4" w14:textId="7777777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23BA8" w:rsidRPr="00C23BA8" w14:paraId="7D323A78" w14:textId="77777777" w:rsidTr="00C23BA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6B8" w14:textId="7777777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Proje Başlığı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9C0" w14:textId="7777777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23BA8" w:rsidRPr="00C23BA8" w14:paraId="6CF81F0B" w14:textId="77777777" w:rsidTr="00C23BA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7FD" w14:textId="65AE580B" w:rsidR="00C23BA8" w:rsidRPr="00C23BA8" w:rsidRDefault="00B20AA1" w:rsidP="00272FA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Proje Danışmanlığı</w:t>
            </w:r>
            <w:r w:rsidR="00C23BA8" w:rsidRPr="00C23BA8">
              <w:rPr>
                <w:rFonts w:asciiTheme="minorHAnsi" w:hAnsiTheme="minorHAnsi" w:cstheme="minorHAnsi"/>
                <w:color w:val="000000"/>
              </w:rPr>
              <w:t xml:space="preserve"> Başlama-Bitiş Tarihi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B45" w14:textId="7777777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23BA8" w:rsidRPr="00C23BA8" w14:paraId="529BCD61" w14:textId="77777777" w:rsidTr="00C23BA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E60E" w14:textId="0EE35488" w:rsidR="00C23BA8" w:rsidRPr="00966754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Projeye Ayıracağı Zaman (Saat/Hafta)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0B4" w14:textId="77C98776" w:rsidR="001C238D" w:rsidRPr="001C238D" w:rsidRDefault="001C238D" w:rsidP="00272FA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66754">
              <w:rPr>
                <w:rFonts w:asciiTheme="minorHAnsi" w:hAnsiTheme="minorHAnsi" w:cstheme="minorHAnsi"/>
                <w:color w:val="000000"/>
              </w:rPr>
              <w:t xml:space="preserve">Mesai Saati İçi/Dışı: </w:t>
            </w:r>
          </w:p>
        </w:tc>
      </w:tr>
      <w:tr w:rsidR="00C23BA8" w:rsidRPr="00C23BA8" w14:paraId="13E82A85" w14:textId="77777777" w:rsidTr="00C23BA8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2F9" w14:textId="5673BEAD" w:rsidR="00C23BA8" w:rsidRPr="00B20AA1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Toplam Danışmanlık Ücreti</w:t>
            </w:r>
            <w:r w:rsidR="00B20AA1">
              <w:rPr>
                <w:rFonts w:asciiTheme="minorHAnsi" w:hAnsiTheme="minorHAnsi" w:cstheme="minorHAnsi"/>
                <w:color w:val="000000"/>
              </w:rPr>
              <w:t xml:space="preserve"> (KDV Hariç)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10A" w14:textId="77777777" w:rsidR="00C23BA8" w:rsidRPr="00C23BA8" w:rsidRDefault="00C23BA8" w:rsidP="00272FAD">
            <w:pPr>
              <w:rPr>
                <w:rFonts w:asciiTheme="minorHAnsi" w:hAnsiTheme="minorHAnsi" w:cstheme="minorHAnsi"/>
                <w:color w:val="000000"/>
              </w:rPr>
            </w:pPr>
            <w:r w:rsidRPr="00C23BA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57EA9C1" w14:textId="07F2E3C1" w:rsidR="00C23BA8" w:rsidRPr="00272FAD" w:rsidRDefault="00C23BA8" w:rsidP="00272FAD">
      <w:pPr>
        <w:rPr>
          <w:rFonts w:asciiTheme="minorHAnsi" w:hAnsiTheme="minorHAnsi" w:cstheme="minorHAnsi"/>
        </w:rPr>
      </w:pPr>
    </w:p>
    <w:p w14:paraId="0C181B8A" w14:textId="13E527FF" w:rsidR="00C23BA8" w:rsidRPr="00272FAD" w:rsidRDefault="00C23BA8" w:rsidP="00272FAD">
      <w:pPr>
        <w:rPr>
          <w:rFonts w:asciiTheme="minorHAnsi" w:hAnsiTheme="minorHAnsi" w:cstheme="minorHAnsi"/>
        </w:rPr>
      </w:pPr>
    </w:p>
    <w:p w14:paraId="593C1137" w14:textId="00605577" w:rsidR="00C23BA8" w:rsidRPr="00272FAD" w:rsidRDefault="00C23BA8" w:rsidP="00272FAD">
      <w:pPr>
        <w:rPr>
          <w:rFonts w:asciiTheme="minorHAnsi" w:hAnsiTheme="minorHAnsi" w:cstheme="minorHAnsi"/>
          <w:b/>
          <w:bCs/>
          <w:u w:val="single"/>
        </w:rPr>
      </w:pPr>
      <w:r w:rsidRPr="00272FAD">
        <w:rPr>
          <w:rFonts w:asciiTheme="minorHAnsi" w:hAnsiTheme="minorHAnsi" w:cstheme="minorHAnsi"/>
          <w:b/>
          <w:bCs/>
          <w:u w:val="single"/>
        </w:rPr>
        <w:t>Ekler</w:t>
      </w:r>
    </w:p>
    <w:p w14:paraId="65B9A8E0" w14:textId="26A97644" w:rsidR="00C675B1" w:rsidRDefault="00C675B1" w:rsidP="00F64015">
      <w:pPr>
        <w:pStyle w:val="ListeParagraf"/>
        <w:numPr>
          <w:ilvl w:val="0"/>
          <w:numId w:val="10"/>
        </w:numPr>
        <w:contextualSpacing w:val="0"/>
        <w:rPr>
          <w:rFonts w:asciiTheme="minorHAnsi" w:hAnsiTheme="minorHAnsi" w:cstheme="minorHAnsi"/>
        </w:rPr>
      </w:pPr>
      <w:r w:rsidRPr="00B54B31">
        <w:rPr>
          <w:rFonts w:asciiTheme="minorHAnsi" w:hAnsiTheme="minorHAnsi" w:cstheme="minorHAnsi"/>
        </w:rPr>
        <w:t xml:space="preserve">Hacettepe Üniversitesi’nde verilen dersler ve tez danışmanlıkları, devam eden proje görevleri (BAP, TÜBİTAK, </w:t>
      </w:r>
      <w:proofErr w:type="spellStart"/>
      <w:r w:rsidRPr="00B54B31">
        <w:rPr>
          <w:rFonts w:asciiTheme="minorHAnsi" w:hAnsiTheme="minorHAnsi" w:cstheme="minorHAnsi"/>
        </w:rPr>
        <w:t>Teknokent</w:t>
      </w:r>
      <w:proofErr w:type="spellEnd"/>
      <w:r w:rsidRPr="00B54B31">
        <w:rPr>
          <w:rFonts w:asciiTheme="minorHAnsi" w:hAnsiTheme="minorHAnsi" w:cstheme="minorHAnsi"/>
        </w:rPr>
        <w:t xml:space="preserve">, Firma </w:t>
      </w:r>
      <w:proofErr w:type="spellStart"/>
      <w:r w:rsidRPr="00B54B31">
        <w:rPr>
          <w:rFonts w:asciiTheme="minorHAnsi" w:hAnsiTheme="minorHAnsi" w:cstheme="minorHAnsi"/>
        </w:rPr>
        <w:t>vb</w:t>
      </w:r>
      <w:proofErr w:type="spellEnd"/>
      <w:r w:rsidRPr="00B54B31">
        <w:rPr>
          <w:rFonts w:asciiTheme="minorHAnsi" w:hAnsiTheme="minorHAnsi" w:cstheme="minorHAnsi"/>
        </w:rPr>
        <w:t xml:space="preserve">) ve kamu kurumu görevlendirmeleri ile ilgili bilgiler </w:t>
      </w:r>
    </w:p>
    <w:p w14:paraId="743B301E" w14:textId="1C1FF901" w:rsidR="00C23BA8" w:rsidRPr="00272FAD" w:rsidRDefault="00C23BA8" w:rsidP="00F64015">
      <w:pPr>
        <w:pStyle w:val="ListeParagraf"/>
        <w:numPr>
          <w:ilvl w:val="0"/>
          <w:numId w:val="10"/>
        </w:numPr>
        <w:contextualSpacing w:val="0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Talep edilen ve devam eden görevlerin gösterildiği haftalık zaman çizelgesi </w:t>
      </w:r>
    </w:p>
    <w:p w14:paraId="11A051EA" w14:textId="569F8A00" w:rsidR="00C23BA8" w:rsidRDefault="00C23BA8" w:rsidP="00F64015">
      <w:pPr>
        <w:pStyle w:val="ListeParagraf"/>
        <w:numPr>
          <w:ilvl w:val="0"/>
          <w:numId w:val="10"/>
        </w:numPr>
        <w:contextualSpacing w:val="0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>Hacettepe Üniversitesi Yönetim Kurulu kararı gereği sözleşmede öngörülen danışmanlık ücretinin, Hacettepe Teknokent görevlendirmesi ise %2.5’i</w:t>
      </w:r>
      <w:r w:rsidR="00A3492D">
        <w:rPr>
          <w:rFonts w:asciiTheme="minorHAnsi" w:hAnsiTheme="minorHAnsi" w:cstheme="minorHAnsi"/>
        </w:rPr>
        <w:t>nin</w:t>
      </w:r>
      <w:r w:rsidRPr="00272FAD">
        <w:rPr>
          <w:rFonts w:asciiTheme="minorHAnsi" w:hAnsiTheme="minorHAnsi" w:cstheme="minorHAnsi"/>
        </w:rPr>
        <w:t xml:space="preserve">, diğer </w:t>
      </w:r>
      <w:proofErr w:type="spellStart"/>
      <w:r w:rsidRPr="00272FAD">
        <w:rPr>
          <w:rFonts w:asciiTheme="minorHAnsi" w:hAnsiTheme="minorHAnsi" w:cstheme="minorHAnsi"/>
        </w:rPr>
        <w:t>teknokentler</w:t>
      </w:r>
      <w:proofErr w:type="spellEnd"/>
      <w:r w:rsidRPr="00272FAD">
        <w:rPr>
          <w:rFonts w:asciiTheme="minorHAnsi" w:hAnsiTheme="minorHAnsi" w:cstheme="minorHAnsi"/>
        </w:rPr>
        <w:t xml:space="preserve"> veya firma görevlendirmesi ise</w:t>
      </w:r>
      <w:r w:rsidR="00A3492D">
        <w:rPr>
          <w:rFonts w:asciiTheme="minorHAnsi" w:hAnsiTheme="minorHAnsi" w:cstheme="minorHAnsi"/>
        </w:rPr>
        <w:t xml:space="preserve"> </w:t>
      </w:r>
      <w:r w:rsidRPr="00272FAD">
        <w:rPr>
          <w:rFonts w:asciiTheme="minorHAnsi" w:hAnsiTheme="minorHAnsi" w:cstheme="minorHAnsi"/>
        </w:rPr>
        <w:t>%20’</w:t>
      </w:r>
      <w:r w:rsidR="00A3492D">
        <w:rPr>
          <w:rFonts w:asciiTheme="minorHAnsi" w:hAnsiTheme="minorHAnsi" w:cstheme="minorHAnsi"/>
        </w:rPr>
        <w:t>si</w:t>
      </w:r>
      <w:r w:rsidRPr="00272FAD">
        <w:rPr>
          <w:rFonts w:asciiTheme="minorHAnsi" w:hAnsiTheme="minorHAnsi" w:cstheme="minorHAnsi"/>
        </w:rPr>
        <w:t xml:space="preserve">nin Hacettepe Üniversitesi Döner Sermaye hesabına ödendiğini gösteren </w:t>
      </w:r>
      <w:proofErr w:type="gramStart"/>
      <w:r w:rsidRPr="00272FAD">
        <w:rPr>
          <w:rFonts w:asciiTheme="minorHAnsi" w:hAnsiTheme="minorHAnsi" w:cstheme="minorHAnsi"/>
        </w:rPr>
        <w:t>dekont</w:t>
      </w:r>
      <w:proofErr w:type="gramEnd"/>
    </w:p>
    <w:p w14:paraId="417E0761" w14:textId="082A2C38" w:rsidR="00D24EDB" w:rsidRPr="00272FAD" w:rsidRDefault="00D24EDB" w:rsidP="00F64015">
      <w:pPr>
        <w:pStyle w:val="ListeParagraf"/>
        <w:numPr>
          <w:ilvl w:val="0"/>
          <w:numId w:val="10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Öğretim üyesinin ödeme iadesi beyanı</w:t>
      </w:r>
    </w:p>
    <w:p w14:paraId="414D2D34" w14:textId="4C3AA12A" w:rsidR="00C23BA8" w:rsidRPr="00272FAD" w:rsidRDefault="00C23BA8" w:rsidP="00272FAD">
      <w:pPr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br w:type="page"/>
      </w:r>
    </w:p>
    <w:p w14:paraId="3EE64303" w14:textId="22A5A85A" w:rsidR="00F64015" w:rsidRDefault="00C23BA8" w:rsidP="00691E76">
      <w:pPr>
        <w:spacing w:after="120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  <w:b/>
          <w:bCs/>
        </w:rPr>
        <w:lastRenderedPageBreak/>
        <w:t xml:space="preserve">Ek </w:t>
      </w:r>
      <w:r w:rsidR="00F64015">
        <w:rPr>
          <w:rFonts w:asciiTheme="minorHAnsi" w:hAnsiTheme="minorHAnsi" w:cstheme="minorHAnsi"/>
          <w:b/>
          <w:bCs/>
        </w:rPr>
        <w:t>2</w:t>
      </w:r>
      <w:r w:rsidRPr="00272FAD">
        <w:rPr>
          <w:rFonts w:asciiTheme="minorHAnsi" w:hAnsiTheme="minorHAnsi" w:cstheme="minorHAnsi"/>
        </w:rPr>
        <w:t xml:space="preserve"> </w:t>
      </w:r>
    </w:p>
    <w:p w14:paraId="06B3A9DF" w14:textId="41FDC11D" w:rsidR="00040310" w:rsidRDefault="00C675B1" w:rsidP="00691E76">
      <w:pPr>
        <w:spacing w:after="120"/>
        <w:rPr>
          <w:rFonts w:asciiTheme="minorHAnsi" w:hAnsiTheme="minorHAnsi" w:cstheme="minorHAnsi"/>
        </w:rPr>
      </w:pPr>
      <w:r w:rsidRPr="00C675B1">
        <w:rPr>
          <w:rFonts w:asciiTheme="minorHAnsi" w:hAnsiTheme="minorHAnsi" w:cstheme="minorHAnsi"/>
        </w:rPr>
        <w:t xml:space="preserve">Hacettepe Üniversitesi’nde verilen dersler ve tez danışmanlıkları, devam eden proje görevleri (BAP, TÜBİTAK, </w:t>
      </w:r>
      <w:proofErr w:type="spellStart"/>
      <w:r w:rsidRPr="00C675B1">
        <w:rPr>
          <w:rFonts w:asciiTheme="minorHAnsi" w:hAnsiTheme="minorHAnsi" w:cstheme="minorHAnsi"/>
        </w:rPr>
        <w:t>Teknokent</w:t>
      </w:r>
      <w:proofErr w:type="spellEnd"/>
      <w:r w:rsidRPr="00C675B1">
        <w:rPr>
          <w:rFonts w:asciiTheme="minorHAnsi" w:hAnsiTheme="minorHAnsi" w:cstheme="minorHAnsi"/>
        </w:rPr>
        <w:t xml:space="preserve">, Firma </w:t>
      </w:r>
      <w:proofErr w:type="spellStart"/>
      <w:r w:rsidRPr="00C675B1">
        <w:rPr>
          <w:rFonts w:asciiTheme="minorHAnsi" w:hAnsiTheme="minorHAnsi" w:cstheme="minorHAnsi"/>
        </w:rPr>
        <w:t>vb</w:t>
      </w:r>
      <w:proofErr w:type="spellEnd"/>
      <w:r w:rsidRPr="00C675B1">
        <w:rPr>
          <w:rFonts w:asciiTheme="minorHAnsi" w:hAnsiTheme="minorHAnsi" w:cstheme="minorHAnsi"/>
        </w:rPr>
        <w:t>) ve kamu kurumu görevlendirmeleri ile ilgili bilgiler</w:t>
      </w:r>
      <w:r>
        <w:rPr>
          <w:rFonts w:asciiTheme="minorHAnsi" w:hAnsiTheme="minorHAnsi" w:cstheme="minorHAnsi"/>
        </w:rPr>
        <w:t xml:space="preserve"> </w:t>
      </w:r>
      <w:r w:rsidR="00471646">
        <w:rPr>
          <w:rFonts w:asciiTheme="minorHAnsi" w:hAnsiTheme="minorHAnsi" w:cstheme="minorHAnsi"/>
        </w:rPr>
        <w:t xml:space="preserve">(Formun ilgili bölümleri </w:t>
      </w:r>
      <w:r w:rsidR="00B20AA1">
        <w:rPr>
          <w:rFonts w:asciiTheme="minorHAnsi" w:hAnsiTheme="minorHAnsi" w:cstheme="minorHAnsi"/>
        </w:rPr>
        <w:t>gerekliyse</w:t>
      </w:r>
      <w:r w:rsidR="00471646">
        <w:rPr>
          <w:rFonts w:asciiTheme="minorHAnsi" w:hAnsiTheme="minorHAnsi" w:cstheme="minorHAnsi"/>
        </w:rPr>
        <w:t xml:space="preserve"> çoğaltılabilir.)</w:t>
      </w:r>
      <w:r w:rsidR="00B20AA1">
        <w:rPr>
          <w:rFonts w:asciiTheme="minorHAnsi" w:hAnsiTheme="minorHAnsi" w:cstheme="minorHAnsi"/>
        </w:rPr>
        <w:t xml:space="preserve">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673"/>
        <w:gridCol w:w="4607"/>
      </w:tblGrid>
      <w:tr w:rsidR="00C675B1" w:rsidRPr="00272FAD" w14:paraId="40B41EFC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93DB" w14:textId="77777777" w:rsidR="00C675B1" w:rsidRPr="00272FAD" w:rsidRDefault="00C675B1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Ders Yükü </w:t>
            </w:r>
          </w:p>
        </w:tc>
      </w:tr>
      <w:tr w:rsidR="00C675B1" w:rsidRPr="00272FAD" w14:paraId="2B1EAA77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8F13" w14:textId="77777777" w:rsidR="00C675B1" w:rsidRPr="00272FAD" w:rsidRDefault="00C675B1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Hacettepe Üniversitesi Verilen Dersler</w:t>
            </w:r>
          </w:p>
        </w:tc>
      </w:tr>
      <w:tr w:rsidR="00C675B1" w:rsidRPr="00272FAD" w14:paraId="72A4A515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38C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Lisans/Önlisans Ders Yükü (Saat/Hafta)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42A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1652A146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110" w14:textId="7C2EC0C8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Lisansü</w:t>
            </w:r>
            <w:r w:rsidR="000369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tü Ders Yükü (Saat/Hafta)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52A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0C3A4F54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9ED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(YL, Doktora, DUS, TUS) </w:t>
            </w: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Danışmanlığı (Saat/Hafta)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A17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4B0B912E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FB1F" w14:textId="6932A227" w:rsidR="00C675B1" w:rsidRPr="00272FAD" w:rsidRDefault="00C675B1" w:rsidP="00691E7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Diğer Üniversitelerde Verilen Dersler </w:t>
            </w:r>
          </w:p>
        </w:tc>
      </w:tr>
      <w:tr w:rsidR="00C675B1" w:rsidRPr="00272FAD" w14:paraId="2BC903D7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5F0A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Lisans/Önlisans Ders Yükü (Saat/Hafta)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77F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1716E577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B7E" w14:textId="28A6A528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Lisansü</w:t>
            </w:r>
            <w:r w:rsidR="000369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tü Ders Yükü (Saat/Hafta)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031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7C47BE24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BA7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 Danışmanlığı (Saat/Hafta)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310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1314DA88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01E6" w14:textId="77777777" w:rsidR="00C675B1" w:rsidRPr="00272FAD" w:rsidRDefault="00C675B1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Görev Aldığı Araştırma Projeleri </w:t>
            </w:r>
          </w:p>
        </w:tc>
      </w:tr>
      <w:tr w:rsidR="00C675B1" w:rsidRPr="00272FAD" w14:paraId="642EACC6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3E31" w14:textId="77777777" w:rsidR="00C675B1" w:rsidRPr="00272FAD" w:rsidRDefault="00C675B1" w:rsidP="00691E7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675B1" w:rsidRPr="00272FAD" w14:paraId="78818466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300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67E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4B11209B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B16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828C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36C63D8F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BCA" w14:textId="587FB8E4" w:rsidR="00C675B1" w:rsidRPr="00272FAD" w:rsidRDefault="0003695A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Projedeki G</w:t>
            </w:r>
            <w:r w:rsidR="00C675B1"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örevi (Yürütücü, Araştırmacı, Danışman)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A49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0BCD4CB8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506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B5B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64E469CB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EFA8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E70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3C831D4E" w14:textId="77777777" w:rsidTr="004B697F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32C" w14:textId="29BB7B5F" w:rsidR="00C675B1" w:rsidRPr="00272FAD" w:rsidRDefault="00C675B1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Kamu Kurumunda Görevlendirmeler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75B1" w:rsidRPr="00272FAD" w14:paraId="3BF8AEEA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D71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Kurum Adı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2F3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4C7DA271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80C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150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675B1" w:rsidRPr="00272FAD" w14:paraId="241E37DF" w14:textId="77777777" w:rsidTr="004B697F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4BA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Görev Başlama-Bitiş Tarihi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7B9" w14:textId="77777777" w:rsidR="00C675B1" w:rsidRPr="00272FAD" w:rsidRDefault="00C675B1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13813EDE" w14:textId="77777777" w:rsidTr="00272FAD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33E3" w14:textId="658DCE66" w:rsidR="00C23BA8" w:rsidRPr="00272FAD" w:rsidRDefault="00C23BA8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Teknokent Bünyesinde Yürüyen Projeleri </w:t>
            </w:r>
          </w:p>
        </w:tc>
      </w:tr>
      <w:tr w:rsidR="00C23BA8" w:rsidRPr="00272FAD" w14:paraId="4E4F7B35" w14:textId="77777777" w:rsidTr="00272FAD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955A" w14:textId="77777777" w:rsidR="00C23BA8" w:rsidRPr="00272FAD" w:rsidRDefault="00C23BA8" w:rsidP="00691E7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272FAD" w14:paraId="06A3F337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E1A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Teknokent veya Firma Adı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114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26213616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DB3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920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0A0070C7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C14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5D0D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2F5AD3DB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67C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2A0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4AE5F33F" w14:textId="77777777" w:rsidTr="00272FAD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DAD4" w14:textId="0BD38663" w:rsidR="00C23BA8" w:rsidRPr="00272FAD" w:rsidRDefault="00C23BA8" w:rsidP="00691E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Döner Sermaye Bünyesinde Yürüyen Projeler</w:t>
            </w:r>
            <w:r w:rsidR="003303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</w:tr>
      <w:tr w:rsidR="00C23BA8" w:rsidRPr="00272FAD" w14:paraId="2221D362" w14:textId="77777777" w:rsidTr="00272FAD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9804" w14:textId="77777777" w:rsidR="00C23BA8" w:rsidRPr="00272FAD" w:rsidRDefault="00C23BA8" w:rsidP="00691E7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272FAD" w14:paraId="42819C54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8E2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Kurum veya Firma Adı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502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676ACB04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AC0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F20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1A961418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D3B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375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23BA8" w:rsidRPr="00272FAD" w14:paraId="42DBB2B5" w14:textId="77777777" w:rsidTr="00272FAD">
        <w:trPr>
          <w:trHeight w:val="2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87A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5EE" w14:textId="77777777" w:rsidR="00C23BA8" w:rsidRPr="00272FAD" w:rsidRDefault="00C23BA8" w:rsidP="00691E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97AF86C" w14:textId="77777777" w:rsidR="00C675B1" w:rsidRDefault="00C675B1" w:rsidP="00272FAD">
      <w:pPr>
        <w:rPr>
          <w:rFonts w:asciiTheme="minorHAnsi" w:hAnsiTheme="minorHAnsi" w:cstheme="minorHAnsi"/>
          <w:b/>
          <w:bCs/>
        </w:rPr>
      </w:pPr>
    </w:p>
    <w:p w14:paraId="35D8FEBB" w14:textId="7D2578A5" w:rsidR="000379B3" w:rsidRDefault="000379B3" w:rsidP="000379B3">
      <w:pPr>
        <w:pStyle w:val="ListeParagraf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0379B3">
        <w:rPr>
          <w:rFonts w:eastAsiaTheme="minorHAnsi"/>
          <w:lang w:eastAsia="en-US"/>
        </w:rPr>
        <w:t xml:space="preserve">Hacettepe </w:t>
      </w:r>
      <w:proofErr w:type="spellStart"/>
      <w:r w:rsidRPr="000379B3">
        <w:rPr>
          <w:rFonts w:eastAsiaTheme="minorHAnsi"/>
          <w:lang w:eastAsia="en-US"/>
        </w:rPr>
        <w:t>Teknokent</w:t>
      </w:r>
      <w:proofErr w:type="spellEnd"/>
      <w:r w:rsidRPr="000379B3">
        <w:rPr>
          <w:rFonts w:eastAsiaTheme="minorHAnsi"/>
          <w:lang w:eastAsia="en-US"/>
        </w:rPr>
        <w:t xml:space="preserve"> ve diğer </w:t>
      </w:r>
      <w:proofErr w:type="spellStart"/>
      <w:r w:rsidRPr="000379B3">
        <w:rPr>
          <w:rFonts w:eastAsiaTheme="minorHAnsi"/>
          <w:lang w:eastAsia="en-US"/>
        </w:rPr>
        <w:t>Teknokentlerde</w:t>
      </w:r>
      <w:proofErr w:type="spellEnd"/>
      <w:r w:rsidRPr="000379B3">
        <w:rPr>
          <w:rFonts w:eastAsiaTheme="minorHAnsi"/>
          <w:lang w:eastAsia="en-US"/>
        </w:rPr>
        <w:t xml:space="preserve"> 1 (bir) yıl içindeki mesai içi görevlendirmeler haftada toplam 20 (yirmi) saati aşmamaktadır.</w:t>
      </w:r>
      <w:r w:rsidRPr="000379B3">
        <w:rPr>
          <w:rFonts w:eastAsiaTheme="minorHAnsi"/>
          <w:sz w:val="16"/>
          <w:szCs w:val="16"/>
          <w:lang w:eastAsia="en-US"/>
        </w:rPr>
        <w:t>1</w:t>
      </w:r>
    </w:p>
    <w:p w14:paraId="54487373" w14:textId="77777777" w:rsidR="000379B3" w:rsidRPr="000379B3" w:rsidRDefault="000379B3" w:rsidP="000379B3">
      <w:pPr>
        <w:pStyle w:val="ListeParagraf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3369CE8B" w14:textId="77777777" w:rsidR="000379B3" w:rsidRPr="000379B3" w:rsidRDefault="000379B3" w:rsidP="000379B3">
      <w:pPr>
        <w:pStyle w:val="ListeParagraf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06481703" w14:textId="5FB00599" w:rsidR="000379B3" w:rsidRDefault="000379B3" w:rsidP="000379B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Görevlendirme Talep Eden                                           Anabilim Dalı / Bölüm Başkan</w:t>
      </w:r>
      <w:r>
        <w:rPr>
          <w:rFonts w:eastAsiaTheme="minorHAnsi"/>
          <w:sz w:val="16"/>
          <w:szCs w:val="16"/>
          <w:lang w:eastAsia="en-US"/>
        </w:rPr>
        <w:t>2</w:t>
      </w:r>
    </w:p>
    <w:p w14:paraId="16A78072" w14:textId="186E232F" w:rsidR="000379B3" w:rsidRDefault="000379B3" w:rsidP="000379B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İmza          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İmza</w:t>
      </w:r>
      <w:proofErr w:type="spellEnd"/>
    </w:p>
    <w:p w14:paraId="32F74B4A" w14:textId="7A81F783" w:rsidR="000379B3" w:rsidRDefault="000379B3" w:rsidP="000379B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Unvanı - Adı Soyadı                                                             Unvanı - Adı Soyadı</w:t>
      </w:r>
    </w:p>
    <w:p w14:paraId="67015CA4" w14:textId="77777777" w:rsidR="000379B3" w:rsidRDefault="000379B3" w:rsidP="000379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410205C" w14:textId="77777777" w:rsidR="000379B3" w:rsidRDefault="000379B3" w:rsidP="000379B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1 </w:t>
      </w:r>
      <w:r>
        <w:rPr>
          <w:rFonts w:eastAsiaTheme="minorHAnsi"/>
          <w:sz w:val="20"/>
          <w:szCs w:val="20"/>
          <w:lang w:eastAsia="en-US"/>
        </w:rPr>
        <w:t xml:space="preserve">Talep edilen yeni görevlendirme süresi </w:t>
      </w:r>
      <w:proofErr w:type="gramStart"/>
      <w:r>
        <w:rPr>
          <w:rFonts w:eastAsiaTheme="minorHAnsi"/>
          <w:sz w:val="20"/>
          <w:szCs w:val="20"/>
          <w:lang w:eastAsia="en-US"/>
        </w:rPr>
        <w:t>dahil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hesaplanacaktır.</w:t>
      </w:r>
    </w:p>
    <w:p w14:paraId="1F44C468" w14:textId="3A4BE9C1" w:rsidR="00E311A7" w:rsidRDefault="000379B3" w:rsidP="000379B3">
      <w:pPr>
        <w:rPr>
          <w:rFonts w:asciiTheme="minorHAnsi" w:hAnsiTheme="minorHAnsi" w:cstheme="minorHAnsi"/>
          <w:b/>
          <w:bCs/>
        </w:rPr>
        <w:sectPr w:rsidR="00E311A7" w:rsidSect="00420177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eastAsiaTheme="minorHAnsi"/>
          <w:sz w:val="13"/>
          <w:szCs w:val="13"/>
          <w:lang w:eastAsia="en-US"/>
        </w:rPr>
        <w:t xml:space="preserve">2 </w:t>
      </w:r>
      <w:r>
        <w:rPr>
          <w:rFonts w:eastAsiaTheme="minorHAnsi"/>
          <w:sz w:val="20"/>
          <w:szCs w:val="20"/>
          <w:lang w:eastAsia="en-US"/>
        </w:rPr>
        <w:t>Birden çok Program yürütülen Fakültelerde Bölüm Başkanı tarafından imzalanacak</w:t>
      </w: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 xml:space="preserve">tır. </w:t>
      </w:r>
    </w:p>
    <w:p w14:paraId="1962AD6C" w14:textId="26E4D796" w:rsidR="00EE77D6" w:rsidRDefault="00EE77D6" w:rsidP="00691E76">
      <w:pPr>
        <w:spacing w:after="100" w:afterAutospacing="1"/>
        <w:rPr>
          <w:rFonts w:asciiTheme="minorHAnsi" w:hAnsiTheme="minorHAnsi" w:cstheme="minorHAnsi"/>
        </w:rPr>
      </w:pPr>
      <w:r w:rsidRPr="004B0B57">
        <w:rPr>
          <w:rFonts w:asciiTheme="minorHAnsi" w:hAnsiTheme="minorHAnsi" w:cstheme="minorHAnsi"/>
          <w:b/>
          <w:bCs/>
        </w:rPr>
        <w:lastRenderedPageBreak/>
        <w:t xml:space="preserve">Ek </w:t>
      </w:r>
      <w:r w:rsidR="00F64015">
        <w:rPr>
          <w:rFonts w:asciiTheme="minorHAnsi" w:hAnsiTheme="minorHAnsi" w:cstheme="minorHAnsi"/>
          <w:b/>
          <w:bCs/>
        </w:rPr>
        <w:t xml:space="preserve">3 </w:t>
      </w:r>
      <w:r w:rsidR="000560AF" w:rsidRPr="000560AF">
        <w:rPr>
          <w:rFonts w:asciiTheme="minorHAnsi" w:hAnsiTheme="minorHAnsi" w:cstheme="minorHAnsi"/>
        </w:rPr>
        <w:t>Talep edilen ve devam eden görevlerin gösterildiği haftalık zaman çizelgesi</w:t>
      </w:r>
      <w:r w:rsidR="000560AF">
        <w:rPr>
          <w:rFonts w:asciiTheme="minorHAnsi" w:hAnsiTheme="minorHAnsi" w:cstheme="minorHAnsi"/>
        </w:rPr>
        <w:t xml:space="preserve"> </w:t>
      </w:r>
      <w:r w:rsidR="00D24EDB">
        <w:rPr>
          <w:rFonts w:asciiTheme="minorHAnsi" w:hAnsiTheme="minorHAnsi" w:cstheme="minorHAnsi"/>
        </w:rPr>
        <w:t xml:space="preserve">örneği 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600"/>
        <w:gridCol w:w="2180"/>
        <w:gridCol w:w="2180"/>
        <w:gridCol w:w="2180"/>
        <w:gridCol w:w="2180"/>
        <w:gridCol w:w="2180"/>
        <w:gridCol w:w="2180"/>
      </w:tblGrid>
      <w:tr w:rsidR="00E311A7" w:rsidRPr="00E311A7" w14:paraId="6D109E02" w14:textId="77777777" w:rsidTr="00E311A7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E6EED6" w14:textId="77777777" w:rsidR="00E311A7" w:rsidRPr="00E311A7" w:rsidRDefault="00E311A7" w:rsidP="00E311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65381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E24EA72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43046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B0DFB2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269DA1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DFAD85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Cumartesi</w:t>
            </w:r>
          </w:p>
        </w:tc>
      </w:tr>
      <w:tr w:rsidR="00E311A7" w:rsidRPr="00E311A7" w14:paraId="6C054A9E" w14:textId="77777777" w:rsidTr="00E311A7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8AA9A4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F9AB63F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Doktora (5-0)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D4E552B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Yüksek Lisans (4-0)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263B0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2B2237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YL/Doktora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06D25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Yeni Teknokent Görevlendirme Talebi ( Yarım Gün)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BBF113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1BDA0B30" w14:textId="77777777" w:rsidTr="00E311A7">
        <w:trPr>
          <w:trHeight w:val="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0C7A2C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3B7BDA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Doktora (5-0)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AF491E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Yüksek Lisans (4-0)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38F2982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6383618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YL/Doktora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8016B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Yeni Teknokent Görevlendirme Talebi ( Yarım Gün)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DF3C504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3D88A532" w14:textId="77777777" w:rsidTr="00E311A7">
        <w:trPr>
          <w:trHeight w:val="3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6EBF706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57058B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Doktora (5-0)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207BBB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Yüksek Lisans (4-0)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DB962E1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C130DE8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YL/Doktora Ders 1 (3-0)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0951A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Yeni Teknokent Görevlendirme Talebi ( Yarım Gün)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A8E3B5F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05EE122F" w14:textId="77777777" w:rsidTr="00E311A7">
        <w:trPr>
          <w:trHeight w:val="2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364867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3847E12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Doktora (5-0)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E54C89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Yüksek Lisans (4-0)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EF0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949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B62FA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Yeni Teknokent Görevlendirme Talebi ( Yarım Gün)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B4FF81C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52DF4E6D" w14:textId="77777777" w:rsidTr="00E311A7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3C378B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62B9841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Doktora (5-0)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17CB76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894B053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2 (2-2)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B3D4C0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99B57C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4AF5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311A7" w:rsidRPr="00E311A7" w14:paraId="7775AB42" w14:textId="77777777" w:rsidTr="00E311A7">
        <w:trPr>
          <w:trHeight w:val="3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D098FE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299A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B6AF74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9D1BD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2 (2-2)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342A23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E54C80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58B98E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7C95E4C6" w14:textId="77777777" w:rsidTr="00E311A7">
        <w:trPr>
          <w:trHeight w:val="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37FEE8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3AF4E8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BD22E0A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93D1397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2 (2-2)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257F85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499C7D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A954C1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7D5A945F" w14:textId="77777777" w:rsidTr="00E311A7">
        <w:trPr>
          <w:trHeight w:val="5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D7683E1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6AE23A1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199CFF9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4CC604B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Lisans Ders 2 (2-2)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F91B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DDF752D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09EF645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  <w:tr w:rsidR="00E311A7" w:rsidRPr="00E311A7" w14:paraId="60CCABBA" w14:textId="77777777" w:rsidTr="00E311A7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6FB0284" w14:textId="77777777" w:rsidR="00E311A7" w:rsidRPr="00E311A7" w:rsidRDefault="00E311A7" w:rsidP="00E311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69C3B20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29504C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BAP Projesi 1 Yürütücü (Ayıracağı Zaman 8 saat (%20)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25EE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0629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BDB1F8C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TÜBİTAK Projesi 1 Araştırmacı (Ayıracağı Zaman 8 saat (%20)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05610BA" w14:textId="77777777" w:rsidR="00E311A7" w:rsidRPr="00E311A7" w:rsidRDefault="00E311A7" w:rsidP="00E311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1A7">
              <w:rPr>
                <w:rFonts w:ascii="Calibri" w:hAnsi="Calibri" w:cs="Calibri"/>
                <w:color w:val="000000"/>
                <w:sz w:val="16"/>
                <w:szCs w:val="16"/>
              </w:rPr>
              <w:t>Yürüyen Teknokent Görevlendirmesi ( Mesai Saati Dışı Tam Gün)</w:t>
            </w:r>
          </w:p>
        </w:tc>
      </w:tr>
    </w:tbl>
    <w:p w14:paraId="78D3A178" w14:textId="3C3F54FB" w:rsidR="000A2C5C" w:rsidRPr="00E311A7" w:rsidRDefault="000A2C5C" w:rsidP="00272FA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311A7">
        <w:rPr>
          <w:rFonts w:asciiTheme="minorHAnsi" w:hAnsiTheme="minorHAnsi" w:cstheme="minorHAnsi"/>
          <w:b/>
          <w:bCs/>
          <w:sz w:val="20"/>
          <w:szCs w:val="20"/>
          <w:u w:val="single"/>
        </w:rPr>
        <w:t>Açıklamalar</w:t>
      </w:r>
      <w:r w:rsidR="00207F63" w:rsidRPr="00E311A7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="00985F08" w:rsidRPr="00E311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111DBC67" w14:textId="1CB2E159" w:rsidR="000A2C5C" w:rsidRPr="00E311A7" w:rsidRDefault="000A2C5C" w:rsidP="00E311A7">
      <w:pPr>
        <w:pStyle w:val="ListeParagraf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E311A7">
        <w:rPr>
          <w:rFonts w:asciiTheme="minorHAnsi" w:hAnsiTheme="minorHAnsi" w:cstheme="minorHAnsi"/>
          <w:sz w:val="20"/>
          <w:szCs w:val="20"/>
        </w:rPr>
        <w:t xml:space="preserve">Haftalık Toplam Çalışma Saati = 8 saat/gün x 5 gün = 40 saat esas alınmalıdır. Örneğin haftada yarım gün </w:t>
      </w:r>
      <w:proofErr w:type="spellStart"/>
      <w:r w:rsidRPr="00E311A7">
        <w:rPr>
          <w:rFonts w:asciiTheme="minorHAnsi" w:hAnsiTheme="minorHAnsi" w:cstheme="minorHAnsi"/>
          <w:sz w:val="20"/>
          <w:szCs w:val="20"/>
        </w:rPr>
        <w:t>teknokent</w:t>
      </w:r>
      <w:proofErr w:type="spellEnd"/>
      <w:r w:rsidRPr="00E311A7">
        <w:rPr>
          <w:rFonts w:asciiTheme="minorHAnsi" w:hAnsiTheme="minorHAnsi" w:cstheme="minorHAnsi"/>
          <w:sz w:val="20"/>
          <w:szCs w:val="20"/>
        </w:rPr>
        <w:t xml:space="preserve"> görevlendirmesi</w:t>
      </w:r>
      <w:r w:rsidR="005B6B7B" w:rsidRPr="00E31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B6B7B" w:rsidRPr="00E311A7">
        <w:rPr>
          <w:rFonts w:asciiTheme="minorHAnsi" w:hAnsiTheme="minorHAnsi" w:cstheme="minorHAnsi"/>
          <w:sz w:val="20"/>
          <w:szCs w:val="20"/>
        </w:rPr>
        <w:t>içiçn</w:t>
      </w:r>
      <w:proofErr w:type="spellEnd"/>
      <w:r w:rsidRPr="00E311A7">
        <w:rPr>
          <w:rFonts w:asciiTheme="minorHAnsi" w:hAnsiTheme="minorHAnsi" w:cstheme="minorHAnsi"/>
          <w:sz w:val="20"/>
          <w:szCs w:val="20"/>
        </w:rPr>
        <w:t xml:space="preserve"> 4 saat/hafta haftalık zaman çizelgesin</w:t>
      </w:r>
      <w:r w:rsidR="005B6B7B" w:rsidRPr="00E311A7">
        <w:rPr>
          <w:rFonts w:asciiTheme="minorHAnsi" w:hAnsiTheme="minorHAnsi" w:cstheme="minorHAnsi"/>
          <w:sz w:val="20"/>
          <w:szCs w:val="20"/>
        </w:rPr>
        <w:t>d</w:t>
      </w:r>
      <w:r w:rsidRPr="00E311A7">
        <w:rPr>
          <w:rFonts w:asciiTheme="minorHAnsi" w:hAnsiTheme="minorHAnsi" w:cstheme="minorHAnsi"/>
          <w:sz w:val="20"/>
          <w:szCs w:val="20"/>
        </w:rPr>
        <w:t xml:space="preserve">e </w:t>
      </w:r>
      <w:r w:rsidR="005B6B7B" w:rsidRPr="00E311A7">
        <w:rPr>
          <w:rFonts w:asciiTheme="minorHAnsi" w:hAnsiTheme="minorHAnsi" w:cstheme="minorHAnsi"/>
          <w:sz w:val="20"/>
          <w:szCs w:val="20"/>
        </w:rPr>
        <w:t>gösterilmelidir</w:t>
      </w:r>
      <w:r w:rsidRPr="00E311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E59DEDF" w14:textId="3E57D3FC" w:rsidR="000A2C5C" w:rsidRPr="00E311A7" w:rsidRDefault="000A2C5C" w:rsidP="00E311A7">
      <w:pPr>
        <w:pStyle w:val="ListeParagraf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E311A7">
        <w:rPr>
          <w:rFonts w:asciiTheme="minorHAnsi" w:hAnsiTheme="minorHAnsi" w:cstheme="minorHAnsi"/>
          <w:sz w:val="20"/>
          <w:szCs w:val="20"/>
        </w:rPr>
        <w:t xml:space="preserve">Proje görevi olanlar proje sözleşmesinde </w:t>
      </w:r>
      <w:r w:rsidR="005B6B7B" w:rsidRPr="00E311A7">
        <w:rPr>
          <w:rFonts w:asciiTheme="minorHAnsi" w:hAnsiTheme="minorHAnsi" w:cstheme="minorHAnsi"/>
          <w:sz w:val="20"/>
          <w:szCs w:val="20"/>
        </w:rPr>
        <w:t>belirtilen</w:t>
      </w:r>
      <w:r w:rsidRPr="00E311A7">
        <w:rPr>
          <w:rFonts w:asciiTheme="minorHAnsi" w:hAnsiTheme="minorHAnsi" w:cstheme="minorHAnsi"/>
          <w:sz w:val="20"/>
          <w:szCs w:val="20"/>
        </w:rPr>
        <w:t xml:space="preserve"> orana göre haftalık saat yükünü hesaplamalı ve zaman çizelgesine işlemelidir. Örneğin yürüyen bir TÜBİTAK projesinde %20 zaman ayıracağı taahhüt edilmiş ise</w:t>
      </w:r>
      <w:r w:rsidR="005B6B7B" w:rsidRPr="00E311A7">
        <w:rPr>
          <w:rFonts w:asciiTheme="minorHAnsi" w:hAnsiTheme="minorHAnsi" w:cstheme="minorHAnsi"/>
          <w:sz w:val="20"/>
          <w:szCs w:val="20"/>
        </w:rPr>
        <w:t xml:space="preserve"> </w:t>
      </w:r>
      <w:r w:rsidRPr="00E311A7">
        <w:rPr>
          <w:rFonts w:asciiTheme="minorHAnsi" w:hAnsiTheme="minorHAnsi" w:cstheme="minorHAnsi"/>
          <w:sz w:val="20"/>
          <w:szCs w:val="20"/>
        </w:rPr>
        <w:t>40 x 0,2 = 8 saat/hafta haftalık zaman çizelgesin</w:t>
      </w:r>
      <w:r w:rsidR="005B6B7B" w:rsidRPr="00E311A7">
        <w:rPr>
          <w:rFonts w:asciiTheme="minorHAnsi" w:hAnsiTheme="minorHAnsi" w:cstheme="minorHAnsi"/>
          <w:sz w:val="20"/>
          <w:szCs w:val="20"/>
        </w:rPr>
        <w:t>d</w:t>
      </w:r>
      <w:r w:rsidRPr="00E311A7">
        <w:rPr>
          <w:rFonts w:asciiTheme="minorHAnsi" w:hAnsiTheme="minorHAnsi" w:cstheme="minorHAnsi"/>
          <w:sz w:val="20"/>
          <w:szCs w:val="20"/>
        </w:rPr>
        <w:t xml:space="preserve">e </w:t>
      </w:r>
      <w:r w:rsidR="005B6B7B" w:rsidRPr="00E311A7">
        <w:rPr>
          <w:rFonts w:asciiTheme="minorHAnsi" w:hAnsiTheme="minorHAnsi" w:cstheme="minorHAnsi"/>
          <w:sz w:val="20"/>
          <w:szCs w:val="20"/>
        </w:rPr>
        <w:t>gösterilmelidir</w:t>
      </w:r>
      <w:r w:rsidRPr="00E311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A4404AE" w14:textId="150C4FDD" w:rsidR="005B6B7B" w:rsidRPr="00E311A7" w:rsidRDefault="005B6B7B" w:rsidP="00E311A7">
      <w:pPr>
        <w:pStyle w:val="ListeParagraf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E311A7">
        <w:rPr>
          <w:rFonts w:asciiTheme="minorHAnsi" w:hAnsiTheme="minorHAnsi" w:cstheme="minorHAnsi"/>
          <w:sz w:val="20"/>
          <w:szCs w:val="20"/>
        </w:rPr>
        <w:t xml:space="preserve">Yüksek lisans ve doktora tezi danışmanlıkları için sırasıyla 4 saat/hafta ve 5 saat/hafta haftalık zaman çizelgesinde gösterilmelidir. </w:t>
      </w:r>
    </w:p>
    <w:p w14:paraId="15A1C1A2" w14:textId="77777777" w:rsidR="000A2C5C" w:rsidRDefault="000A2C5C" w:rsidP="000A2C5C">
      <w:pPr>
        <w:rPr>
          <w:rFonts w:asciiTheme="minorHAnsi" w:hAnsiTheme="minorHAnsi" w:cstheme="minorHAnsi"/>
        </w:rPr>
      </w:pPr>
    </w:p>
    <w:p w14:paraId="58B4EDF4" w14:textId="1C36A597" w:rsidR="00D24EDB" w:rsidRDefault="00D24E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C7924C" w14:textId="77777777" w:rsidR="00E311A7" w:rsidRDefault="00E311A7" w:rsidP="00D24EDB">
      <w:pPr>
        <w:spacing w:after="100" w:afterAutospacing="1"/>
        <w:rPr>
          <w:rFonts w:asciiTheme="minorHAnsi" w:hAnsiTheme="minorHAnsi" w:cstheme="minorHAnsi"/>
          <w:b/>
          <w:bCs/>
        </w:rPr>
        <w:sectPr w:rsidR="00E311A7" w:rsidSect="00E311A7"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14:paraId="22EBE55E" w14:textId="33A115A1" w:rsidR="00D24EDB" w:rsidRDefault="00D24EDB" w:rsidP="00D24EDB">
      <w:pPr>
        <w:spacing w:after="100" w:afterAutospacing="1"/>
        <w:rPr>
          <w:rFonts w:asciiTheme="minorHAnsi" w:hAnsiTheme="minorHAnsi" w:cstheme="minorHAnsi"/>
          <w:b/>
          <w:bCs/>
        </w:rPr>
      </w:pPr>
      <w:r w:rsidRPr="004B0B57">
        <w:rPr>
          <w:rFonts w:asciiTheme="minorHAnsi" w:hAnsiTheme="minorHAnsi" w:cstheme="minorHAnsi"/>
          <w:b/>
          <w:bCs/>
        </w:rPr>
        <w:lastRenderedPageBreak/>
        <w:t xml:space="preserve">Ek </w:t>
      </w:r>
      <w:r>
        <w:rPr>
          <w:rFonts w:asciiTheme="minorHAnsi" w:hAnsiTheme="minorHAnsi" w:cstheme="minorHAnsi"/>
          <w:b/>
          <w:bCs/>
        </w:rPr>
        <w:t xml:space="preserve">4 </w:t>
      </w:r>
    </w:p>
    <w:p w14:paraId="75143739" w14:textId="77777777" w:rsidR="00D24EDB" w:rsidRPr="00D24EDB" w:rsidRDefault="00D24EDB" w:rsidP="00D24EDB">
      <w:pPr>
        <w:rPr>
          <w:rFonts w:asciiTheme="minorHAnsi" w:hAnsiTheme="minorHAnsi" w:cstheme="minorHAnsi"/>
        </w:rPr>
      </w:pPr>
      <w:r w:rsidRPr="00D24EDB">
        <w:rPr>
          <w:rFonts w:asciiTheme="minorHAnsi" w:hAnsiTheme="minorHAnsi" w:cstheme="minorHAnsi"/>
        </w:rPr>
        <w:t>Öğretim üyesinin ödeme iadesi beyanı</w:t>
      </w:r>
    </w:p>
    <w:p w14:paraId="777B62B4" w14:textId="7CDA0754" w:rsidR="000A2C5C" w:rsidRDefault="000A2C5C" w:rsidP="00272FAD">
      <w:pPr>
        <w:rPr>
          <w:rFonts w:asciiTheme="minorHAnsi" w:hAnsiTheme="minorHAnsi" w:cstheme="minorHAnsi"/>
        </w:rPr>
      </w:pPr>
    </w:p>
    <w:p w14:paraId="53580D43" w14:textId="7401A4F8" w:rsidR="00D24EDB" w:rsidRDefault="00D24EDB" w:rsidP="00272FAD">
      <w:pPr>
        <w:rPr>
          <w:rFonts w:asciiTheme="minorHAnsi" w:hAnsiTheme="minorHAnsi" w:cstheme="minorHAnsi"/>
        </w:rPr>
      </w:pPr>
    </w:p>
    <w:p w14:paraId="35FA5AE6" w14:textId="77777777" w:rsidR="00D24EDB" w:rsidRDefault="00D24EDB" w:rsidP="00D24EDB">
      <w:pPr>
        <w:spacing w:after="120" w:line="360" w:lineRule="auto"/>
        <w:rPr>
          <w:rFonts w:asciiTheme="minorHAnsi" w:hAnsiTheme="minorHAnsi" w:cstheme="minorHAnsi"/>
          <w:i/>
          <w:iCs/>
        </w:rPr>
      </w:pPr>
    </w:p>
    <w:p w14:paraId="075DCB79" w14:textId="5B10FE58" w:rsidR="00D24EDB" w:rsidRPr="00272FAD" w:rsidRDefault="00D24EDB" w:rsidP="00D24EDB">
      <w:pPr>
        <w:spacing w:after="120" w:line="360" w:lineRule="auto"/>
        <w:rPr>
          <w:rFonts w:asciiTheme="minorHAnsi" w:hAnsiTheme="minorHAnsi" w:cstheme="minorHAnsi"/>
          <w:i/>
          <w:iCs/>
        </w:rPr>
      </w:pPr>
      <w:r w:rsidRPr="00272FAD">
        <w:rPr>
          <w:rFonts w:asciiTheme="minorHAnsi" w:hAnsiTheme="minorHAnsi" w:cstheme="minorHAnsi"/>
          <w:i/>
          <w:iCs/>
        </w:rPr>
        <w:t xml:space="preserve">Tarih: </w:t>
      </w:r>
    </w:p>
    <w:p w14:paraId="345397F5" w14:textId="77777777" w:rsidR="00D24EDB" w:rsidRPr="00272FAD" w:rsidRDefault="00D24EDB" w:rsidP="00D24EDB">
      <w:pPr>
        <w:spacing w:after="120" w:line="360" w:lineRule="auto"/>
        <w:jc w:val="center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…………………….. </w:t>
      </w:r>
      <w:r>
        <w:rPr>
          <w:rFonts w:asciiTheme="minorHAnsi" w:hAnsiTheme="minorHAnsi" w:cstheme="minorHAnsi"/>
        </w:rPr>
        <w:t xml:space="preserve">Anabilim Dalı / </w:t>
      </w:r>
      <w:r w:rsidRPr="00272FAD">
        <w:rPr>
          <w:rFonts w:asciiTheme="minorHAnsi" w:hAnsiTheme="minorHAnsi" w:cstheme="minorHAnsi"/>
        </w:rPr>
        <w:t>Bölüm Başkanlığı’na</w:t>
      </w:r>
    </w:p>
    <w:p w14:paraId="481C6B6A" w14:textId="77777777" w:rsidR="00D24EDB" w:rsidRDefault="00D24EDB" w:rsidP="00D24EDB">
      <w:pPr>
        <w:spacing w:after="120" w:line="360" w:lineRule="auto"/>
        <w:rPr>
          <w:rFonts w:asciiTheme="minorHAnsi" w:hAnsiTheme="minorHAnsi" w:cstheme="minorHAnsi"/>
        </w:rPr>
      </w:pPr>
    </w:p>
    <w:p w14:paraId="257F857E" w14:textId="7409B6E2" w:rsidR="00D24EDB" w:rsidRDefault="00D24EDB" w:rsidP="00EC6FF1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Danışmanlık ücreti kapsamında </w:t>
      </w:r>
      <w:r w:rsidR="0031229D">
        <w:rPr>
          <w:rFonts w:asciiTheme="minorHAnsi" w:hAnsiTheme="minorHAnsi" w:cstheme="minorHAnsi"/>
        </w:rPr>
        <w:t xml:space="preserve">defaten Üniversite Döner Sermaye hesabına yatırılan tutarın, görevlendirmenin yapılmaması durumunda, alınan karar tarihinden itibaren 1 ay içerisinde iade edilmesi halinde herhangi bir </w:t>
      </w:r>
      <w:r w:rsidR="00AF7F01">
        <w:rPr>
          <w:rFonts w:asciiTheme="minorHAnsi" w:hAnsiTheme="minorHAnsi" w:cstheme="minorHAnsi"/>
        </w:rPr>
        <w:t xml:space="preserve">faiz </w:t>
      </w:r>
      <w:r w:rsidR="0031229D">
        <w:rPr>
          <w:rFonts w:asciiTheme="minorHAnsi" w:hAnsiTheme="minorHAnsi" w:cstheme="minorHAnsi"/>
        </w:rPr>
        <w:t xml:space="preserve">talebim olmayacaktır. </w:t>
      </w:r>
    </w:p>
    <w:p w14:paraId="04ACDA72" w14:textId="77777777" w:rsidR="0031229D" w:rsidRPr="00272FAD" w:rsidRDefault="0031229D" w:rsidP="0031229D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Saygılarımla, </w:t>
      </w:r>
    </w:p>
    <w:p w14:paraId="72DE95C2" w14:textId="77777777" w:rsidR="0031229D" w:rsidRDefault="0031229D" w:rsidP="00D24EDB">
      <w:pPr>
        <w:spacing w:after="120" w:line="360" w:lineRule="auto"/>
        <w:rPr>
          <w:rFonts w:asciiTheme="minorHAnsi" w:hAnsiTheme="minorHAnsi" w:cstheme="minorHAnsi"/>
        </w:rPr>
      </w:pPr>
    </w:p>
    <w:p w14:paraId="4E45934C" w14:textId="77777777" w:rsidR="00D24EDB" w:rsidRPr="00272FAD" w:rsidRDefault="00D24EDB" w:rsidP="00D24EDB">
      <w:pPr>
        <w:spacing w:after="120" w:line="360" w:lineRule="auto"/>
        <w:rPr>
          <w:rFonts w:asciiTheme="minorHAnsi" w:hAnsiTheme="minorHAnsi" w:cstheme="minorHAnsi"/>
          <w:i/>
          <w:iCs/>
        </w:rPr>
      </w:pPr>
      <w:r w:rsidRPr="00272FAD">
        <w:rPr>
          <w:rFonts w:asciiTheme="minorHAnsi" w:hAnsiTheme="minorHAnsi" w:cstheme="minorHAnsi"/>
          <w:i/>
          <w:iCs/>
        </w:rPr>
        <w:t>İmza</w:t>
      </w:r>
    </w:p>
    <w:p w14:paraId="0CF62C5F" w14:textId="77777777" w:rsidR="00D24EDB" w:rsidRPr="00272FAD" w:rsidRDefault="00D24EDB" w:rsidP="00D24EDB">
      <w:pPr>
        <w:spacing w:after="120" w:line="360" w:lineRule="auto"/>
        <w:rPr>
          <w:rFonts w:asciiTheme="minorHAnsi" w:hAnsiTheme="minorHAnsi" w:cstheme="minorHAnsi"/>
        </w:rPr>
      </w:pPr>
      <w:r w:rsidRPr="00272FAD">
        <w:rPr>
          <w:rFonts w:asciiTheme="minorHAnsi" w:hAnsiTheme="minorHAnsi" w:cstheme="minorHAnsi"/>
        </w:rPr>
        <w:t xml:space="preserve">Ünvanı Adı-Soyadı </w:t>
      </w:r>
    </w:p>
    <w:p w14:paraId="7E22B1EE" w14:textId="091F0DB7" w:rsidR="00D24EDB" w:rsidRPr="00272FAD" w:rsidRDefault="00D24EDB" w:rsidP="00D24EDB">
      <w:pPr>
        <w:rPr>
          <w:rFonts w:asciiTheme="minorHAnsi" w:hAnsiTheme="minorHAnsi" w:cstheme="minorHAnsi"/>
        </w:rPr>
      </w:pPr>
    </w:p>
    <w:sectPr w:rsidR="00D24EDB" w:rsidRPr="00272FAD" w:rsidSect="00E311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360A4"/>
    <w:multiLevelType w:val="hybridMultilevel"/>
    <w:tmpl w:val="7E66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B536D"/>
    <w:multiLevelType w:val="hybridMultilevel"/>
    <w:tmpl w:val="93D28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1023E"/>
    <w:multiLevelType w:val="hybridMultilevel"/>
    <w:tmpl w:val="691A6D18"/>
    <w:lvl w:ilvl="0" w:tplc="EE0271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5D72"/>
    <w:multiLevelType w:val="hybridMultilevel"/>
    <w:tmpl w:val="5F0E2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05618"/>
    <w:multiLevelType w:val="hybridMultilevel"/>
    <w:tmpl w:val="3732F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A3DFE"/>
    <w:multiLevelType w:val="hybridMultilevel"/>
    <w:tmpl w:val="D4428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F1986"/>
    <w:multiLevelType w:val="multilevel"/>
    <w:tmpl w:val="F2FE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809A3"/>
    <w:multiLevelType w:val="hybridMultilevel"/>
    <w:tmpl w:val="F2FEA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C7"/>
    <w:multiLevelType w:val="hybridMultilevel"/>
    <w:tmpl w:val="FC4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D7BB8"/>
    <w:multiLevelType w:val="hybridMultilevel"/>
    <w:tmpl w:val="28A80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1"/>
    <w:rsid w:val="0003695A"/>
    <w:rsid w:val="000379B3"/>
    <w:rsid w:val="00040310"/>
    <w:rsid w:val="000560AF"/>
    <w:rsid w:val="00096CB4"/>
    <w:rsid w:val="000A2C5C"/>
    <w:rsid w:val="000B71F7"/>
    <w:rsid w:val="000C17B5"/>
    <w:rsid w:val="000E786D"/>
    <w:rsid w:val="001C238D"/>
    <w:rsid w:val="00207F63"/>
    <w:rsid w:val="00272FAD"/>
    <w:rsid w:val="0031229D"/>
    <w:rsid w:val="003303D4"/>
    <w:rsid w:val="003A1096"/>
    <w:rsid w:val="003E74CF"/>
    <w:rsid w:val="0045212F"/>
    <w:rsid w:val="004621A1"/>
    <w:rsid w:val="00471646"/>
    <w:rsid w:val="004B0B57"/>
    <w:rsid w:val="004C490B"/>
    <w:rsid w:val="004F3A63"/>
    <w:rsid w:val="00543E40"/>
    <w:rsid w:val="005608DD"/>
    <w:rsid w:val="005B6B7B"/>
    <w:rsid w:val="005D381A"/>
    <w:rsid w:val="006521BB"/>
    <w:rsid w:val="00666107"/>
    <w:rsid w:val="00691E76"/>
    <w:rsid w:val="006E7F80"/>
    <w:rsid w:val="00846A16"/>
    <w:rsid w:val="008951ED"/>
    <w:rsid w:val="008A38BB"/>
    <w:rsid w:val="009153EE"/>
    <w:rsid w:val="00964F63"/>
    <w:rsid w:val="00966754"/>
    <w:rsid w:val="00985F08"/>
    <w:rsid w:val="009A66D7"/>
    <w:rsid w:val="00A3492D"/>
    <w:rsid w:val="00AE7EE1"/>
    <w:rsid w:val="00AF7F01"/>
    <w:rsid w:val="00B20AA1"/>
    <w:rsid w:val="00B54080"/>
    <w:rsid w:val="00B86248"/>
    <w:rsid w:val="00C23BA8"/>
    <w:rsid w:val="00C473D8"/>
    <w:rsid w:val="00C675B1"/>
    <w:rsid w:val="00D24EDB"/>
    <w:rsid w:val="00D56AE0"/>
    <w:rsid w:val="00D6779F"/>
    <w:rsid w:val="00D91059"/>
    <w:rsid w:val="00DE02F6"/>
    <w:rsid w:val="00E311A7"/>
    <w:rsid w:val="00E53B88"/>
    <w:rsid w:val="00EC6FF1"/>
    <w:rsid w:val="00EE77D6"/>
    <w:rsid w:val="00F244D6"/>
    <w:rsid w:val="00F35DEF"/>
    <w:rsid w:val="00F64015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F651"/>
  <w15:chartTrackingRefBased/>
  <w15:docId w15:val="{D88BCE41-2083-6249-8A21-206EC71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A8"/>
    <w:rPr>
      <w:rFonts w:ascii="Times New Roman" w:eastAsia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 Gökmen</dc:creator>
  <cp:keywords/>
  <dc:description/>
  <cp:lastModifiedBy>Windows Kullanıcısı</cp:lastModifiedBy>
  <cp:revision>3</cp:revision>
  <cp:lastPrinted>2020-09-01T15:50:00Z</cp:lastPrinted>
  <dcterms:created xsi:type="dcterms:W3CDTF">2021-02-16T11:20:00Z</dcterms:created>
  <dcterms:modified xsi:type="dcterms:W3CDTF">2021-02-16T11:26:00Z</dcterms:modified>
</cp:coreProperties>
</file>